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651570" w:rsidRPr="00651570" w:rsidRDefault="00B24B3B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December 31, 2019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A643B3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Bid</w:t>
      </w:r>
      <w:r w:rsidR="00651570" w:rsidRPr="00651570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="00651570" w:rsidRPr="00651570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A26AF5" w:rsidRDefault="00651570" w:rsidP="00B24B3B">
      <w:pPr>
        <w:ind w:left="1980" w:hanging="1260"/>
        <w:rPr>
          <w:rStyle w:val="Strong"/>
          <w:rFonts w:asciiTheme="majorHAnsi" w:hAnsiTheme="majorHAnsi" w:cstheme="majorHAnsi"/>
          <w:sz w:val="28"/>
          <w:szCs w:val="28"/>
        </w:rPr>
      </w:pPr>
      <w:bookmarkStart w:id="1" w:name="PROJECT:_RFP_#17-012_Financial_Advisory_"/>
      <w:bookmarkEnd w:id="1"/>
      <w:r w:rsidRPr="00A26AF5">
        <w:rPr>
          <w:rStyle w:val="Strong"/>
          <w:rFonts w:asciiTheme="majorHAnsi" w:hAnsiTheme="majorHAnsi" w:cstheme="majorHAnsi"/>
          <w:sz w:val="28"/>
          <w:szCs w:val="28"/>
        </w:rPr>
        <w:t xml:space="preserve">PROJECT:  </w:t>
      </w:r>
      <w:r w:rsidR="00A26AF5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B24B3B">
        <w:rPr>
          <w:rStyle w:val="Strong"/>
          <w:rFonts w:asciiTheme="majorHAnsi" w:hAnsiTheme="majorHAnsi" w:cstheme="majorHAnsi"/>
          <w:sz w:val="28"/>
          <w:szCs w:val="28"/>
        </w:rPr>
        <w:t>REQUEST FOR PROPOSAL NO. 20-002 BANKING, MERCHANT &amp; INVESTMENT SERVICES FOR THE BRUNSWICK GLYNN JOINT WATER &amp; SEWER COMMISSION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B24B3B" w:rsidP="00651570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720" w:right="92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At the December 19</w:t>
      </w:r>
      <w:r w:rsidR="00384334">
        <w:rPr>
          <w:rFonts w:ascii="Calibri" w:hAnsi="Calibri" w:cs="Calibri"/>
          <w:spacing w:val="-1"/>
          <w:sz w:val="24"/>
          <w:szCs w:val="24"/>
        </w:rPr>
        <w:t>, 2019 regular meeting of</w:t>
      </w:r>
      <w:r w:rsidR="00651570"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51570" w:rsidRPr="00651570">
        <w:rPr>
          <w:rFonts w:ascii="Calibri" w:hAnsi="Calibri" w:cs="Calibri"/>
          <w:spacing w:val="-1"/>
          <w:sz w:val="24"/>
          <w:szCs w:val="24"/>
        </w:rPr>
        <w:t>the</w:t>
      </w:r>
      <w:r w:rsidR="00651570"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052D66">
        <w:rPr>
          <w:rFonts w:ascii="Calibri" w:hAnsi="Calibri" w:cs="Calibri"/>
          <w:spacing w:val="-1"/>
          <w:sz w:val="24"/>
          <w:szCs w:val="24"/>
        </w:rPr>
        <w:t>Brunswick-Glynn Joint Water &amp; Sewer Commission</w:t>
      </w:r>
      <w:r w:rsidR="00384334">
        <w:rPr>
          <w:rFonts w:ascii="Calibri" w:hAnsi="Calibri" w:cs="Calibri"/>
          <w:spacing w:val="-1"/>
          <w:sz w:val="24"/>
          <w:szCs w:val="24"/>
        </w:rPr>
        <w:t xml:space="preserve">, the </w:t>
      </w:r>
      <w:r>
        <w:rPr>
          <w:rFonts w:ascii="Calibri" w:hAnsi="Calibri" w:cs="Calibri"/>
          <w:spacing w:val="-1"/>
          <w:sz w:val="24"/>
          <w:szCs w:val="24"/>
        </w:rPr>
        <w:t xml:space="preserve">award for the </w:t>
      </w:r>
      <w:r w:rsidR="005B3BB2">
        <w:rPr>
          <w:rFonts w:ascii="Calibri" w:hAnsi="Calibri" w:cs="Calibri"/>
          <w:spacing w:val="-1"/>
          <w:sz w:val="24"/>
          <w:szCs w:val="24"/>
        </w:rPr>
        <w:t>Investment portion</w:t>
      </w:r>
      <w:r>
        <w:rPr>
          <w:rFonts w:ascii="Calibri" w:hAnsi="Calibri" w:cs="Calibri"/>
          <w:spacing w:val="-1"/>
          <w:sz w:val="24"/>
          <w:szCs w:val="24"/>
        </w:rPr>
        <w:t xml:space="preserve"> of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RFP No. 20-002, Banking, Merchant, and Investment Services for the BGJWSC was made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 to: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Default="005B3BB2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  <w:r>
        <w:rPr>
          <w:rFonts w:ascii="Calibri" w:hAnsi="Calibri" w:cs="Calibri"/>
          <w:spacing w:val="-1"/>
          <w:sz w:val="32"/>
          <w:szCs w:val="32"/>
          <w:u w:val="thick"/>
        </w:rPr>
        <w:t>Synovus Bank</w:t>
      </w:r>
      <w:bookmarkStart w:id="2" w:name="_GoBack"/>
      <w:bookmarkEnd w:id="2"/>
    </w:p>
    <w:p w:rsidR="00233C26" w:rsidRDefault="00233C26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</w:p>
    <w:p w:rsidR="00233C26" w:rsidRDefault="00233C26" w:rsidP="00233C26">
      <w:pPr>
        <w:ind w:left="720"/>
      </w:pPr>
    </w:p>
    <w:sectPr w:rsidR="00233C26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052D66"/>
    <w:rsid w:val="001B7FC9"/>
    <w:rsid w:val="00233C26"/>
    <w:rsid w:val="00384334"/>
    <w:rsid w:val="005B021E"/>
    <w:rsid w:val="005B3BB2"/>
    <w:rsid w:val="005D380B"/>
    <w:rsid w:val="00651570"/>
    <w:rsid w:val="006E29FD"/>
    <w:rsid w:val="00920E92"/>
    <w:rsid w:val="00971E37"/>
    <w:rsid w:val="009F1DF8"/>
    <w:rsid w:val="00A26AF5"/>
    <w:rsid w:val="00A643B3"/>
    <w:rsid w:val="00B24B3B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4793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A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6A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6A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A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A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6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6A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6A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26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6A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26AF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26AF5"/>
    <w:rPr>
      <w:i/>
      <w:iCs/>
    </w:rPr>
  </w:style>
  <w:style w:type="character" w:styleId="Strong">
    <w:name w:val="Strong"/>
    <w:basedOn w:val="DefaultParagraphFont"/>
    <w:uiPriority w:val="22"/>
    <w:qFormat/>
    <w:rsid w:val="00A2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2</cp:revision>
  <dcterms:created xsi:type="dcterms:W3CDTF">2019-12-31T16:03:00Z</dcterms:created>
  <dcterms:modified xsi:type="dcterms:W3CDTF">2019-12-31T16:03:00Z</dcterms:modified>
</cp:coreProperties>
</file>